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8A25F" w14:textId="77777777" w:rsidR="007F057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  <w:r>
        <w:rPr>
          <w:rFonts w:ascii="Trebuchet MS" w:hAnsi="Trebuchet MS"/>
          <w:noProof/>
          <w:szCs w:val="18"/>
          <w:lang w:val="es-ES"/>
        </w:rPr>
        <w:drawing>
          <wp:anchor distT="0" distB="0" distL="114300" distR="114300" simplePos="0" relativeHeight="251658240" behindDoc="0" locked="0" layoutInCell="1" allowOverlap="1" wp14:anchorId="48644615" wp14:editId="2DDFA8E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32000" cy="10795331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 PORTADA 66 TCP-420-LASER-SNI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795331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F6DDB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  <w:sz w:val="44"/>
          <w:szCs w:val="44"/>
        </w:rPr>
      </w:pPr>
      <w:r w:rsidRPr="00A16B5E">
        <w:rPr>
          <w:rFonts w:ascii="Trebuchet MS" w:hAnsi="Trebuchet MS" w:cs="Arial"/>
          <w:b/>
          <w:sz w:val="44"/>
          <w:szCs w:val="44"/>
        </w:rPr>
        <w:lastRenderedPageBreak/>
        <w:t xml:space="preserve">Diez naciones y 418 deportistas en el 66 Trofeo </w:t>
      </w:r>
      <w:proofErr w:type="spellStart"/>
      <w:r w:rsidRPr="00A16B5E">
        <w:rPr>
          <w:rFonts w:ascii="Trebuchet MS" w:hAnsi="Trebuchet MS" w:cs="Arial"/>
          <w:b/>
          <w:sz w:val="44"/>
          <w:szCs w:val="44"/>
        </w:rPr>
        <w:t>Ciutat</w:t>
      </w:r>
      <w:proofErr w:type="spellEnd"/>
      <w:r w:rsidRPr="00A16B5E">
        <w:rPr>
          <w:rFonts w:ascii="Trebuchet MS" w:hAnsi="Trebuchet MS" w:cs="Arial"/>
          <w:b/>
          <w:sz w:val="44"/>
          <w:szCs w:val="44"/>
        </w:rPr>
        <w:t xml:space="preserve"> de Palma de vela</w:t>
      </w:r>
    </w:p>
    <w:p w14:paraId="6CD62A3F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i/>
        </w:rPr>
      </w:pPr>
      <w:r w:rsidRPr="00A16B5E">
        <w:rPr>
          <w:rFonts w:ascii="Trebuchet MS" w:hAnsi="Trebuchet MS" w:cs="Arial"/>
          <w:i/>
        </w:rPr>
        <w:t xml:space="preserve">La prueba decana del deporte balear se celebrará en la Bahía de Palma del 2 al 6 de diciembre </w:t>
      </w:r>
    </w:p>
    <w:p w14:paraId="6F1F9BDC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</w:p>
    <w:p w14:paraId="2AAB3332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PALMA.- 30 DE NOVIEMBRE DE 2016.- El 66 Trofeo </w:t>
      </w:r>
      <w:proofErr w:type="spellStart"/>
      <w:r w:rsidRPr="00A16B5E">
        <w:rPr>
          <w:rFonts w:ascii="Trebuchet MS" w:hAnsi="Trebuchet MS" w:cs="Arial"/>
        </w:rPr>
        <w:t>Ciutat</w:t>
      </w:r>
      <w:proofErr w:type="spellEnd"/>
      <w:r w:rsidRPr="00A16B5E">
        <w:rPr>
          <w:rFonts w:ascii="Trebuchet MS" w:hAnsi="Trebuchet MS" w:cs="Arial"/>
        </w:rPr>
        <w:t xml:space="preserve"> de Palma de </w:t>
      </w:r>
      <w:r w:rsidRPr="00366BDC">
        <w:rPr>
          <w:rFonts w:ascii="Trebuchet MS" w:hAnsi="Trebuchet MS" w:cs="Arial"/>
          <w:b/>
        </w:rPr>
        <w:t>reunirá en la Bahía de Palma a la “flor y nata” de la vela ligera infantil</w:t>
      </w:r>
      <w:r w:rsidRPr="00A16B5E">
        <w:rPr>
          <w:rFonts w:ascii="Trebuchet MS" w:hAnsi="Trebuchet MS" w:cs="Arial"/>
        </w:rPr>
        <w:t xml:space="preserve"> </w:t>
      </w:r>
      <w:r w:rsidRPr="00366BDC">
        <w:rPr>
          <w:rFonts w:ascii="Trebuchet MS" w:hAnsi="Trebuchet MS" w:cs="Arial"/>
          <w:b/>
        </w:rPr>
        <w:t>y juvenil</w:t>
      </w:r>
      <w:r w:rsidRPr="00A16B5E">
        <w:rPr>
          <w:rFonts w:ascii="Trebuchet MS" w:hAnsi="Trebuchet MS" w:cs="Arial"/>
        </w:rPr>
        <w:t xml:space="preserve"> europea. La regata, organizada por el Real Club Náutico de Palma (RCNP) con el soporte institucional del </w:t>
      </w:r>
      <w:proofErr w:type="spellStart"/>
      <w:r w:rsidRPr="00A16B5E">
        <w:rPr>
          <w:rFonts w:ascii="Trebuchet MS" w:hAnsi="Trebuchet MS" w:cs="Arial"/>
        </w:rPr>
        <w:t>Ajuntament</w:t>
      </w:r>
      <w:proofErr w:type="spellEnd"/>
      <w:r w:rsidRPr="00A16B5E">
        <w:rPr>
          <w:rFonts w:ascii="Trebuchet MS" w:hAnsi="Trebuchet MS" w:cs="Arial"/>
        </w:rPr>
        <w:t xml:space="preserve"> de Palma, se disputará en aguas de la bahía de la capital balear entre el 2 y el 6 de diciembre, y contará con la participación de </w:t>
      </w:r>
      <w:r w:rsidRPr="00366BDC">
        <w:rPr>
          <w:rFonts w:ascii="Trebuchet MS" w:hAnsi="Trebuchet MS" w:cs="Arial"/>
          <w:b/>
        </w:rPr>
        <w:t>377 embarcaciones</w:t>
      </w:r>
      <w:r w:rsidRPr="00A16B5E">
        <w:rPr>
          <w:rFonts w:ascii="Trebuchet MS" w:hAnsi="Trebuchet MS" w:cs="Arial"/>
        </w:rPr>
        <w:t xml:space="preserve"> de las clases </w:t>
      </w:r>
      <w:proofErr w:type="spellStart"/>
      <w:r w:rsidRPr="00A16B5E">
        <w:rPr>
          <w:rFonts w:ascii="Trebuchet MS" w:hAnsi="Trebuchet MS" w:cs="Arial"/>
        </w:rPr>
        <w:t>Optimist</w:t>
      </w:r>
      <w:proofErr w:type="spellEnd"/>
      <w:r w:rsidRPr="00A16B5E">
        <w:rPr>
          <w:rFonts w:ascii="Trebuchet MS" w:hAnsi="Trebuchet MS" w:cs="Arial"/>
        </w:rPr>
        <w:t xml:space="preserve"> (294), 420 (30), Laser Radial (18), Laser 4.7 (29) y </w:t>
      </w:r>
      <w:proofErr w:type="spellStart"/>
      <w:r w:rsidRPr="00A16B5E">
        <w:rPr>
          <w:rFonts w:ascii="Trebuchet MS" w:hAnsi="Trebuchet MS" w:cs="Arial"/>
        </w:rPr>
        <w:t>Snipe</w:t>
      </w:r>
      <w:proofErr w:type="spellEnd"/>
      <w:r w:rsidRPr="00A16B5E">
        <w:rPr>
          <w:rFonts w:ascii="Trebuchet MS" w:hAnsi="Trebuchet MS" w:cs="Arial"/>
        </w:rPr>
        <w:t xml:space="preserve"> (6).</w:t>
      </w:r>
    </w:p>
    <w:p w14:paraId="04D7CAC7" w14:textId="62DC8182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En </w:t>
      </w:r>
      <w:proofErr w:type="spellStart"/>
      <w:r w:rsidRPr="00A16B5E">
        <w:rPr>
          <w:rFonts w:ascii="Trebuchet MS" w:hAnsi="Trebuchet MS" w:cs="Arial"/>
        </w:rPr>
        <w:t>Optimist</w:t>
      </w:r>
      <w:proofErr w:type="spellEnd"/>
      <w:r w:rsidRPr="00A16B5E">
        <w:rPr>
          <w:rFonts w:ascii="Trebuchet MS" w:hAnsi="Trebuchet MS" w:cs="Arial"/>
        </w:rPr>
        <w:t xml:space="preserve"> concursarán deportistas de 10 naciones. Además de la flota española, formada por 201 barcos, </w:t>
      </w:r>
      <w:r w:rsidRPr="00366BDC">
        <w:rPr>
          <w:rFonts w:ascii="Trebuchet MS" w:hAnsi="Trebuchet MS" w:cs="Arial"/>
          <w:b/>
        </w:rPr>
        <w:t>destaca la fuerte presencia de regatistas alemanes</w:t>
      </w:r>
      <w:r w:rsidRPr="00A16B5E">
        <w:rPr>
          <w:rFonts w:ascii="Trebuchet MS" w:hAnsi="Trebuchet MS" w:cs="Arial"/>
        </w:rPr>
        <w:t xml:space="preserve"> (38) </w:t>
      </w:r>
      <w:r w:rsidRPr="00366BDC">
        <w:rPr>
          <w:rFonts w:ascii="Trebuchet MS" w:hAnsi="Trebuchet MS" w:cs="Arial"/>
          <w:b/>
        </w:rPr>
        <w:t>y suizos</w:t>
      </w:r>
      <w:r w:rsidRPr="00A16B5E">
        <w:rPr>
          <w:rFonts w:ascii="Trebuchet MS" w:hAnsi="Trebuchet MS" w:cs="Arial"/>
        </w:rPr>
        <w:t xml:space="preserve"> (21). También estarán representados en el 66 Trofeo </w:t>
      </w:r>
      <w:proofErr w:type="spellStart"/>
      <w:r w:rsidRPr="00A16B5E">
        <w:rPr>
          <w:rFonts w:ascii="Trebuchet MS" w:hAnsi="Trebuchet MS" w:cs="Arial"/>
        </w:rPr>
        <w:t>Ciutat</w:t>
      </w:r>
      <w:proofErr w:type="spellEnd"/>
      <w:r w:rsidRPr="00A16B5E">
        <w:rPr>
          <w:rFonts w:ascii="Trebuchet MS" w:hAnsi="Trebuchet MS" w:cs="Arial"/>
        </w:rPr>
        <w:t xml:space="preserve"> de Palma otros países con gran tradición náutica, como Italia (10), Dinamarca (5), Holanda (12) o Francia (3). A ellos se sumarán dos representantes de México (país que se estrena en la competición), uno de Bélgica y otro </w:t>
      </w:r>
      <w:r w:rsidR="00366BDC">
        <w:rPr>
          <w:rFonts w:ascii="Trebuchet MS" w:hAnsi="Trebuchet MS" w:cs="Arial"/>
        </w:rPr>
        <w:t xml:space="preserve">más </w:t>
      </w:r>
      <w:r w:rsidRPr="00A16B5E">
        <w:rPr>
          <w:rFonts w:ascii="Trebuchet MS" w:hAnsi="Trebuchet MS" w:cs="Arial"/>
        </w:rPr>
        <w:t>de Grecia. </w:t>
      </w:r>
    </w:p>
    <w:p w14:paraId="658ADDF3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Estas cifras espectaculares se vienen registrando, con apenas oscilaciones, desde hace algo más de una década, en que el </w:t>
      </w:r>
      <w:r w:rsidRPr="00366BDC">
        <w:rPr>
          <w:rFonts w:ascii="Trebuchet MS" w:hAnsi="Trebuchet MS" w:cs="Arial"/>
          <w:b/>
        </w:rPr>
        <w:t xml:space="preserve">Trofeo </w:t>
      </w:r>
      <w:proofErr w:type="spellStart"/>
      <w:r w:rsidRPr="00366BDC">
        <w:rPr>
          <w:rFonts w:ascii="Trebuchet MS" w:hAnsi="Trebuchet MS" w:cs="Arial"/>
          <w:b/>
        </w:rPr>
        <w:t>Ciutat</w:t>
      </w:r>
      <w:proofErr w:type="spellEnd"/>
      <w:r w:rsidRPr="00366BDC">
        <w:rPr>
          <w:rFonts w:ascii="Trebuchet MS" w:hAnsi="Trebuchet MS" w:cs="Arial"/>
          <w:b/>
        </w:rPr>
        <w:t xml:space="preserve"> de Palma se convirtió en una de las citas de referencia para los regatistas nacionales de </w:t>
      </w:r>
      <w:proofErr w:type="spellStart"/>
      <w:r w:rsidRPr="00366BDC">
        <w:rPr>
          <w:rFonts w:ascii="Trebuchet MS" w:hAnsi="Trebuchet MS" w:cs="Arial"/>
          <w:b/>
        </w:rPr>
        <w:t>Optimist</w:t>
      </w:r>
      <w:proofErr w:type="spellEnd"/>
      <w:r w:rsidRPr="00A16B5E">
        <w:rPr>
          <w:rFonts w:ascii="Trebuchet MS" w:hAnsi="Trebuchet MS" w:cs="Arial"/>
        </w:rPr>
        <w:t>, así como de los países del norte de Europa, donde las condiciones meteorológicas impiden navegar con regularidad en los meses finales del año.</w:t>
      </w:r>
    </w:p>
    <w:p w14:paraId="27323ABF" w14:textId="77777777" w:rsid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</w:rPr>
      </w:pPr>
    </w:p>
    <w:p w14:paraId="1B71B32F" w14:textId="5ACA67F1" w:rsidR="00A16B5E" w:rsidRPr="00A16B5E" w:rsidRDefault="00366BDC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ALTO NIVEL</w:t>
      </w:r>
    </w:p>
    <w:p w14:paraId="73F3C7DF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La edición de este año estará marcada por el alto nivel de los competidores. La danesa </w:t>
      </w:r>
      <w:r w:rsidRPr="00366BDC">
        <w:rPr>
          <w:rFonts w:ascii="Trebuchet MS" w:hAnsi="Trebuchet MS" w:cs="Arial"/>
          <w:b/>
        </w:rPr>
        <w:t>Helena Wolff</w:t>
      </w:r>
      <w:r w:rsidRPr="00A16B5E">
        <w:rPr>
          <w:rFonts w:ascii="Trebuchet MS" w:hAnsi="Trebuchet MS" w:cs="Arial"/>
        </w:rPr>
        <w:t xml:space="preserve">, vigente subcampeona del mundo de </w:t>
      </w:r>
      <w:proofErr w:type="spellStart"/>
      <w:r w:rsidRPr="00A16B5E">
        <w:rPr>
          <w:rFonts w:ascii="Trebuchet MS" w:hAnsi="Trebuchet MS" w:cs="Arial"/>
        </w:rPr>
        <w:t>Optimist</w:t>
      </w:r>
      <w:proofErr w:type="spellEnd"/>
      <w:r w:rsidRPr="00A16B5E">
        <w:rPr>
          <w:rFonts w:ascii="Trebuchet MS" w:hAnsi="Trebuchet MS" w:cs="Arial"/>
        </w:rPr>
        <w:t xml:space="preserve">, es la </w:t>
      </w:r>
      <w:r w:rsidRPr="00366BDC">
        <w:rPr>
          <w:rFonts w:ascii="Trebuchet MS" w:hAnsi="Trebuchet MS" w:cs="Arial"/>
          <w:b/>
        </w:rPr>
        <w:t>“cabeza de serie” del torneo</w:t>
      </w:r>
      <w:r w:rsidRPr="00A16B5E">
        <w:rPr>
          <w:rFonts w:ascii="Trebuchet MS" w:hAnsi="Trebuchet MS" w:cs="Arial"/>
        </w:rPr>
        <w:t xml:space="preserve"> y la principal rival a batir. No se lo pondrán fácil el alemán </w:t>
      </w:r>
      <w:proofErr w:type="spellStart"/>
      <w:r w:rsidRPr="00366BDC">
        <w:rPr>
          <w:rFonts w:ascii="Trebuchet MS" w:hAnsi="Trebuchet MS" w:cs="Arial"/>
          <w:b/>
        </w:rPr>
        <w:t>Mewes</w:t>
      </w:r>
      <w:proofErr w:type="spellEnd"/>
      <w:r w:rsidRPr="00366BDC">
        <w:rPr>
          <w:rFonts w:ascii="Trebuchet MS" w:hAnsi="Trebuchet MS" w:cs="Arial"/>
          <w:b/>
        </w:rPr>
        <w:t xml:space="preserve"> </w:t>
      </w:r>
      <w:proofErr w:type="spellStart"/>
      <w:r w:rsidRPr="00366BDC">
        <w:rPr>
          <w:rFonts w:ascii="Trebuchet MS" w:hAnsi="Trebuchet MS" w:cs="Arial"/>
          <w:b/>
        </w:rPr>
        <w:t>Wieduwild</w:t>
      </w:r>
      <w:proofErr w:type="spellEnd"/>
      <w:r w:rsidRPr="00A16B5E">
        <w:rPr>
          <w:rFonts w:ascii="Trebuchet MS" w:hAnsi="Trebuchet MS" w:cs="Arial"/>
        </w:rPr>
        <w:t xml:space="preserve">, campeón europeo de la clase; la italiana </w:t>
      </w:r>
      <w:r w:rsidRPr="00366BDC">
        <w:rPr>
          <w:rFonts w:ascii="Trebuchet MS" w:hAnsi="Trebuchet MS" w:cs="Arial"/>
          <w:b/>
        </w:rPr>
        <w:t xml:space="preserve">Anna </w:t>
      </w:r>
      <w:proofErr w:type="spellStart"/>
      <w:r w:rsidRPr="00366BDC">
        <w:rPr>
          <w:rFonts w:ascii="Trebuchet MS" w:hAnsi="Trebuchet MS" w:cs="Arial"/>
          <w:b/>
        </w:rPr>
        <w:t>Pagnini</w:t>
      </w:r>
      <w:proofErr w:type="spellEnd"/>
      <w:r w:rsidRPr="00A16B5E">
        <w:rPr>
          <w:rFonts w:ascii="Trebuchet MS" w:hAnsi="Trebuchet MS" w:cs="Arial"/>
        </w:rPr>
        <w:t xml:space="preserve">, sexta en el último encuentro </w:t>
      </w:r>
      <w:proofErr w:type="spellStart"/>
      <w:r w:rsidRPr="00A16B5E">
        <w:rPr>
          <w:rFonts w:ascii="Trebuchet MS" w:hAnsi="Trebuchet MS" w:cs="Arial"/>
        </w:rPr>
        <w:t>continenal</w:t>
      </w:r>
      <w:proofErr w:type="spellEnd"/>
      <w:r w:rsidRPr="00A16B5E">
        <w:rPr>
          <w:rFonts w:ascii="Trebuchet MS" w:hAnsi="Trebuchet MS" w:cs="Arial"/>
        </w:rPr>
        <w:t xml:space="preserve">; ni el griego </w:t>
      </w:r>
      <w:proofErr w:type="spellStart"/>
      <w:r w:rsidRPr="00A16B5E">
        <w:rPr>
          <w:rFonts w:ascii="Trebuchet MS" w:hAnsi="Trebuchet MS" w:cs="Arial"/>
        </w:rPr>
        <w:t>Vasileios</w:t>
      </w:r>
      <w:proofErr w:type="spellEnd"/>
      <w:r w:rsidRPr="00A16B5E">
        <w:rPr>
          <w:rFonts w:ascii="Trebuchet MS" w:hAnsi="Trebuchet MS" w:cs="Arial"/>
        </w:rPr>
        <w:t xml:space="preserve"> Lucas, noveno en la misma prueba. </w:t>
      </w:r>
    </w:p>
    <w:p w14:paraId="4D048382" w14:textId="77777777" w:rsid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</w:rPr>
      </w:pPr>
    </w:p>
    <w:p w14:paraId="6A479FE2" w14:textId="2C26CCD0" w:rsidR="00A16B5E" w:rsidRPr="00A16B5E" w:rsidRDefault="00366BDC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LOS MEJORES ESPAÑOLES</w:t>
      </w:r>
    </w:p>
    <w:p w14:paraId="58CD9444" w14:textId="77D8B1A4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De los diez mejores regatistas del ranking nacional, nueve estarán en el </w:t>
      </w:r>
      <w:proofErr w:type="spellStart"/>
      <w:r w:rsidRPr="00A16B5E">
        <w:rPr>
          <w:rFonts w:ascii="Trebuchet MS" w:hAnsi="Trebuchet MS" w:cs="Arial"/>
        </w:rPr>
        <w:t>Ciutat</w:t>
      </w:r>
      <w:proofErr w:type="spellEnd"/>
      <w:r w:rsidRPr="00A16B5E">
        <w:rPr>
          <w:rFonts w:ascii="Trebuchet MS" w:hAnsi="Trebuchet MS" w:cs="Arial"/>
        </w:rPr>
        <w:t xml:space="preserve"> de Palma</w:t>
      </w:r>
      <w:r w:rsidR="007E1ED9">
        <w:rPr>
          <w:rFonts w:ascii="Trebuchet MS" w:hAnsi="Trebuchet MS" w:cs="Arial"/>
        </w:rPr>
        <w:t>.</w:t>
      </w:r>
      <w:r w:rsidRPr="00A16B5E">
        <w:rPr>
          <w:rFonts w:ascii="Trebuchet MS" w:hAnsi="Trebuchet MS" w:cs="Arial"/>
        </w:rPr>
        <w:t xml:space="preserve"> </w:t>
      </w:r>
      <w:r w:rsidRPr="00366BDC">
        <w:rPr>
          <w:rFonts w:ascii="Trebuchet MS" w:hAnsi="Trebuchet MS" w:cs="Arial"/>
          <w:b/>
        </w:rPr>
        <w:t xml:space="preserve">Jordi </w:t>
      </w:r>
      <w:proofErr w:type="spellStart"/>
      <w:r w:rsidRPr="00366BDC">
        <w:rPr>
          <w:rFonts w:ascii="Trebuchet MS" w:hAnsi="Trebuchet MS" w:cs="Arial"/>
          <w:b/>
        </w:rPr>
        <w:t>Lladó</w:t>
      </w:r>
      <w:proofErr w:type="spellEnd"/>
      <w:r w:rsidRPr="00A16B5E">
        <w:rPr>
          <w:rFonts w:ascii="Trebuchet MS" w:hAnsi="Trebuchet MS" w:cs="Arial"/>
        </w:rPr>
        <w:t>, del RCNP, ganador de la Copa Federación disputada hace sólo unos días en Menorca, llega a la cita mallorquina en un gran momento de forma y con ganas de pelear por los puestos de cabeza.</w:t>
      </w:r>
    </w:p>
    <w:p w14:paraId="61BDD582" w14:textId="58081EEC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lastRenderedPageBreak/>
        <w:t xml:space="preserve">En la clase 420 destaca la presencia de la pareja formada por </w:t>
      </w:r>
      <w:r w:rsidRPr="00366BDC">
        <w:rPr>
          <w:rFonts w:ascii="Trebuchet MS" w:hAnsi="Trebuchet MS" w:cs="Arial"/>
          <w:b/>
        </w:rPr>
        <w:t xml:space="preserve">María </w:t>
      </w:r>
      <w:proofErr w:type="spellStart"/>
      <w:r w:rsidRPr="00366BDC">
        <w:rPr>
          <w:rFonts w:ascii="Trebuchet MS" w:hAnsi="Trebuchet MS" w:cs="Arial"/>
          <w:b/>
        </w:rPr>
        <w:t>Bover</w:t>
      </w:r>
      <w:proofErr w:type="spellEnd"/>
      <w:r w:rsidRPr="00A16B5E">
        <w:rPr>
          <w:rFonts w:ascii="Trebuchet MS" w:hAnsi="Trebuchet MS" w:cs="Arial"/>
        </w:rPr>
        <w:t xml:space="preserve"> (RCNP) y </w:t>
      </w:r>
      <w:r w:rsidRPr="00366BDC">
        <w:rPr>
          <w:rFonts w:ascii="Trebuchet MS" w:hAnsi="Trebuchet MS" w:cs="Arial"/>
          <w:b/>
        </w:rPr>
        <w:t xml:space="preserve">Clara </w:t>
      </w:r>
      <w:proofErr w:type="spellStart"/>
      <w:r w:rsidRPr="00366BDC">
        <w:rPr>
          <w:rFonts w:ascii="Trebuchet MS" w:hAnsi="Trebuchet MS" w:cs="Arial"/>
          <w:b/>
        </w:rPr>
        <w:t>Llabrés</w:t>
      </w:r>
      <w:proofErr w:type="spellEnd"/>
      <w:r w:rsidRPr="00A16B5E">
        <w:rPr>
          <w:rFonts w:ascii="Trebuchet MS" w:hAnsi="Trebuchet MS" w:cs="Arial"/>
        </w:rPr>
        <w:t xml:space="preserve"> (CNA), vigentes subcampeonas del mundo y campeonas de España femeninas. La joven tripulación formada por </w:t>
      </w:r>
      <w:r w:rsidRPr="00366BDC">
        <w:rPr>
          <w:rFonts w:ascii="Trebuchet MS" w:hAnsi="Trebuchet MS" w:cs="Arial"/>
          <w:b/>
        </w:rPr>
        <w:t xml:space="preserve">Giulietta </w:t>
      </w:r>
      <w:proofErr w:type="spellStart"/>
      <w:r w:rsidRPr="00366BDC">
        <w:rPr>
          <w:rFonts w:ascii="Trebuchet MS" w:hAnsi="Trebuchet MS" w:cs="Arial"/>
          <w:b/>
        </w:rPr>
        <w:t>Lang</w:t>
      </w:r>
      <w:proofErr w:type="spellEnd"/>
      <w:r w:rsidRPr="00A16B5E">
        <w:rPr>
          <w:rFonts w:ascii="Trebuchet MS" w:hAnsi="Trebuchet MS" w:cs="Arial"/>
        </w:rPr>
        <w:t xml:space="preserve">  y </w:t>
      </w:r>
      <w:proofErr w:type="spellStart"/>
      <w:r w:rsidRPr="00366BDC">
        <w:rPr>
          <w:rFonts w:ascii="Trebuchet MS" w:hAnsi="Trebuchet MS" w:cs="Arial"/>
          <w:b/>
        </w:rPr>
        <w:t>Tess</w:t>
      </w:r>
      <w:proofErr w:type="spellEnd"/>
      <w:r w:rsidRPr="00366BDC">
        <w:rPr>
          <w:rFonts w:ascii="Trebuchet MS" w:hAnsi="Trebuchet MS" w:cs="Arial"/>
          <w:b/>
        </w:rPr>
        <w:t xml:space="preserve"> Provenzal</w:t>
      </w:r>
      <w:r w:rsidRPr="00A16B5E">
        <w:rPr>
          <w:rFonts w:ascii="Trebuchet MS" w:hAnsi="Trebuchet MS" w:cs="Arial"/>
        </w:rPr>
        <w:t xml:space="preserve"> (RCNP), campeona de la Copa de España en las categorías Sub’17 y Sub’19, tendrán la oportunidad </w:t>
      </w:r>
      <w:r w:rsidR="00366BDC">
        <w:rPr>
          <w:rFonts w:ascii="Trebuchet MS" w:hAnsi="Trebuchet MS" w:cs="Arial"/>
        </w:rPr>
        <w:t xml:space="preserve">de confirmar </w:t>
      </w:r>
      <w:r w:rsidRPr="00A16B5E">
        <w:rPr>
          <w:rFonts w:ascii="Trebuchet MS" w:hAnsi="Trebuchet MS" w:cs="Arial"/>
        </w:rPr>
        <w:t xml:space="preserve">su condición de </w:t>
      </w:r>
      <w:r w:rsidRPr="00366BDC">
        <w:rPr>
          <w:rFonts w:ascii="Trebuchet MS" w:hAnsi="Trebuchet MS" w:cs="Arial"/>
          <w:b/>
        </w:rPr>
        <w:t>pareja revelación</w:t>
      </w:r>
      <w:r w:rsidRPr="00A16B5E">
        <w:rPr>
          <w:rFonts w:ascii="Trebuchet MS" w:hAnsi="Trebuchet MS" w:cs="Arial"/>
        </w:rPr>
        <w:t xml:space="preserve"> de la categoría.    </w:t>
      </w:r>
    </w:p>
    <w:p w14:paraId="4AB4D024" w14:textId="281E5F6B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En la regata decana mallorquina navegarán también la flota </w:t>
      </w:r>
      <w:r w:rsidRPr="00366BDC">
        <w:rPr>
          <w:rFonts w:ascii="Trebuchet MS" w:hAnsi="Trebuchet MS" w:cs="Arial"/>
          <w:b/>
        </w:rPr>
        <w:t>de Laser Radial, Laser 4.7</w:t>
      </w:r>
      <w:r w:rsidR="00366BDC">
        <w:rPr>
          <w:rFonts w:ascii="Trebuchet MS" w:hAnsi="Trebuchet MS" w:cs="Arial"/>
          <w:b/>
        </w:rPr>
        <w:t xml:space="preserve"> y</w:t>
      </w:r>
      <w:r w:rsidRPr="00366BDC">
        <w:rPr>
          <w:rFonts w:ascii="Trebuchet MS" w:hAnsi="Trebuchet MS" w:cs="Arial"/>
          <w:b/>
        </w:rPr>
        <w:t xml:space="preserve"> </w:t>
      </w:r>
      <w:proofErr w:type="spellStart"/>
      <w:r w:rsidRPr="00366BDC">
        <w:rPr>
          <w:rFonts w:ascii="Trebuchet MS" w:hAnsi="Trebuchet MS" w:cs="Arial"/>
          <w:b/>
        </w:rPr>
        <w:t>Snipe</w:t>
      </w:r>
      <w:proofErr w:type="spellEnd"/>
      <w:r w:rsidRPr="00A16B5E">
        <w:rPr>
          <w:rFonts w:ascii="Trebuchet MS" w:hAnsi="Trebuchet MS" w:cs="Arial"/>
        </w:rPr>
        <w:t>.</w:t>
      </w:r>
    </w:p>
    <w:p w14:paraId="15A1CED8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>La apertura de la oficina de regatas y el registro de participantes tendrán lugar el 2 de diciembre, en que muchos deportistas aprovecharán también la jornada para salir a entrenar. Del 3 al 6 se celebrarán las pruebas, siendo las tres de la tarde la hora límite para dar salidas el último día. La ceremonia de entrega de premios se llevará a cabo a las 18.00 horas del día 6.</w:t>
      </w:r>
    </w:p>
    <w:p w14:paraId="7B88FF2B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>Una de las novedades de esta edición será la incorporación de un día más de regatas. En total se disputarán cuatro jornadas.</w:t>
      </w:r>
    </w:p>
    <w:p w14:paraId="51B2187E" w14:textId="77777777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</w:rPr>
      </w:pPr>
    </w:p>
    <w:p w14:paraId="38628DFD" w14:textId="16C12DBB" w:rsidR="00A16B5E" w:rsidRPr="00A16B5E" w:rsidRDefault="00366BDC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REGATA CON  SOLERA</w:t>
      </w:r>
    </w:p>
    <w:p w14:paraId="3B168656" w14:textId="77777777" w:rsid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 w:rsidRPr="00A16B5E">
        <w:rPr>
          <w:rFonts w:ascii="Trebuchet MS" w:hAnsi="Trebuchet MS" w:cs="Arial"/>
        </w:rPr>
        <w:t xml:space="preserve">“El </w:t>
      </w:r>
      <w:proofErr w:type="spellStart"/>
      <w:r w:rsidRPr="00A16B5E">
        <w:rPr>
          <w:rFonts w:ascii="Trebuchet MS" w:hAnsi="Trebuchet MS" w:cs="Arial"/>
        </w:rPr>
        <w:t>Ciutat</w:t>
      </w:r>
      <w:proofErr w:type="spellEnd"/>
      <w:r w:rsidRPr="00A16B5E">
        <w:rPr>
          <w:rFonts w:ascii="Trebuchet MS" w:hAnsi="Trebuchet MS" w:cs="Arial"/>
        </w:rPr>
        <w:t xml:space="preserve"> de Palma es una regata muy especial para nuestro club. La primera edición data de 1950 y desde entonces no hemos faltado a nuestra cita ni un solo año. Es la prueba deportiva más antigua de Baleares y la que mejor representa la función deportiva y social del RCNP, ya que está orientada principalmente a la vela infantil y juvenil”, asegura el presidente del Náutico de Palma, Javier Sanz.</w:t>
      </w:r>
    </w:p>
    <w:p w14:paraId="32060951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  <w:b/>
          <w:bCs/>
          <w:shd w:val="clear" w:color="auto" w:fill="FFFFFF"/>
        </w:rPr>
      </w:pPr>
    </w:p>
    <w:p w14:paraId="5F8F7B07" w14:textId="580D4CDD" w:rsidR="00A16B5E" w:rsidRDefault="00366BDC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  <w:bCs/>
          <w:shd w:val="clear" w:color="auto" w:fill="FFFFFF"/>
        </w:rPr>
        <w:t>DESAFÍO LOGÍSTICO</w:t>
      </w:r>
    </w:p>
    <w:p w14:paraId="3E70D5A8" w14:textId="28ADF64E" w:rsidR="00A16B5E" w:rsidRPr="00A16B5E" w:rsidRDefault="00A16B5E" w:rsidP="00A16B5E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apple-converted-space"/>
          <w:rFonts w:ascii="Trebuchet MS" w:hAnsi="Trebuchet MS" w:cs="Arial"/>
        </w:rPr>
      </w:pPr>
      <w:r w:rsidRPr="00A16B5E">
        <w:rPr>
          <w:rFonts w:ascii="Trebuchet MS" w:hAnsi="Trebuchet MS" w:cs="Arial"/>
        </w:rPr>
        <w:br/>
      </w:r>
      <w:r w:rsidRPr="00A16B5E">
        <w:rPr>
          <w:rFonts w:ascii="Trebuchet MS" w:hAnsi="Trebuchet MS" w:cs="Arial"/>
          <w:shd w:val="clear" w:color="auto" w:fill="FFFFFF"/>
        </w:rPr>
        <w:t xml:space="preserve">El Trofeo </w:t>
      </w:r>
      <w:proofErr w:type="spellStart"/>
      <w:r w:rsidRPr="00A16B5E">
        <w:rPr>
          <w:rFonts w:ascii="Trebuchet MS" w:hAnsi="Trebuchet MS" w:cs="Arial"/>
          <w:shd w:val="clear" w:color="auto" w:fill="FFFFFF"/>
        </w:rPr>
        <w:t>Ciutat</w:t>
      </w:r>
      <w:proofErr w:type="spellEnd"/>
      <w:r w:rsidRPr="00A16B5E">
        <w:rPr>
          <w:rFonts w:ascii="Trebuchet MS" w:hAnsi="Trebuchet MS" w:cs="Arial"/>
          <w:shd w:val="clear" w:color="auto" w:fill="FFFFFF"/>
        </w:rPr>
        <w:t xml:space="preserve"> de Palma constituye todo un desafío logístico para el Real Club Náutico de Palma, tanto en el mar como en tierra. La colocación de </w:t>
      </w:r>
      <w:r w:rsidR="00366BDC">
        <w:rPr>
          <w:rFonts w:ascii="Trebuchet MS" w:hAnsi="Trebuchet MS" w:cs="Arial"/>
          <w:shd w:val="clear" w:color="auto" w:fill="FFFFFF"/>
        </w:rPr>
        <w:t>377</w:t>
      </w:r>
      <w:r w:rsidRPr="00A16B5E">
        <w:rPr>
          <w:rFonts w:ascii="Trebuchet MS" w:hAnsi="Trebuchet MS" w:cs="Arial"/>
          <w:shd w:val="clear" w:color="auto" w:fill="FFFFFF"/>
        </w:rPr>
        <w:t xml:space="preserve"> barcos en seco antes y después de las regatas obliga a habilitar zonas como las terrazas o la piscina exterior, que durante el invierno se vacía y permanece tapada para dar cabida a la flota de vela ligera.</w:t>
      </w:r>
      <w:r w:rsidRPr="00A16B5E">
        <w:rPr>
          <w:rFonts w:ascii="Trebuchet MS" w:hAnsi="Trebuchet MS" w:cs="Arial"/>
        </w:rPr>
        <w:br/>
      </w:r>
      <w:r w:rsidRPr="00A16B5E">
        <w:rPr>
          <w:rFonts w:ascii="Trebuchet MS" w:hAnsi="Trebuchet MS" w:cs="Arial"/>
        </w:rPr>
        <w:br/>
      </w:r>
      <w:r w:rsidRPr="00A16B5E">
        <w:rPr>
          <w:rFonts w:ascii="Trebuchet MS" w:hAnsi="Trebuchet MS" w:cs="Arial"/>
          <w:shd w:val="clear" w:color="auto" w:fill="FFFFFF"/>
        </w:rPr>
        <w:t xml:space="preserve">El 65 Trofeo </w:t>
      </w:r>
      <w:proofErr w:type="spellStart"/>
      <w:r w:rsidRPr="00A16B5E">
        <w:rPr>
          <w:rFonts w:ascii="Trebuchet MS" w:hAnsi="Trebuchet MS" w:cs="Arial"/>
          <w:shd w:val="clear" w:color="auto" w:fill="FFFFFF"/>
        </w:rPr>
        <w:t>Ciutat</w:t>
      </w:r>
      <w:proofErr w:type="spellEnd"/>
      <w:r w:rsidRPr="00A16B5E">
        <w:rPr>
          <w:rFonts w:ascii="Trebuchet MS" w:hAnsi="Trebuchet MS" w:cs="Arial"/>
          <w:shd w:val="clear" w:color="auto" w:fill="FFFFFF"/>
        </w:rPr>
        <w:t xml:space="preserve"> de Palma se disputará sobre dos campos de regatas. Los </w:t>
      </w:r>
      <w:proofErr w:type="spellStart"/>
      <w:r w:rsidRPr="00A16B5E">
        <w:rPr>
          <w:rFonts w:ascii="Trebuchet MS" w:hAnsi="Trebuchet MS" w:cs="Arial"/>
          <w:shd w:val="clear" w:color="auto" w:fill="FFFFFF"/>
        </w:rPr>
        <w:t>Optimist</w:t>
      </w:r>
      <w:proofErr w:type="spellEnd"/>
      <w:r w:rsidRPr="00A16B5E">
        <w:rPr>
          <w:rFonts w:ascii="Trebuchet MS" w:hAnsi="Trebuchet MS" w:cs="Arial"/>
          <w:shd w:val="clear" w:color="auto" w:fill="FFFFFF"/>
        </w:rPr>
        <w:t xml:space="preserve"> serán distribuidos en seis grupos y tendrán su propia área en exclusiva, mientras que los 420, los </w:t>
      </w:r>
      <w:proofErr w:type="spellStart"/>
      <w:r w:rsidRPr="00A16B5E">
        <w:rPr>
          <w:rFonts w:ascii="Trebuchet MS" w:hAnsi="Trebuchet MS" w:cs="Arial"/>
          <w:shd w:val="clear" w:color="auto" w:fill="FFFFFF"/>
        </w:rPr>
        <w:t>Snipe</w:t>
      </w:r>
      <w:proofErr w:type="spellEnd"/>
      <w:r w:rsidRPr="00A16B5E">
        <w:rPr>
          <w:rFonts w:ascii="Trebuchet MS" w:hAnsi="Trebuchet MS" w:cs="Arial"/>
          <w:shd w:val="clear" w:color="auto" w:fill="FFFFFF"/>
        </w:rPr>
        <w:t xml:space="preserve"> y las dos categoría</w:t>
      </w:r>
      <w:r w:rsidR="00366BDC">
        <w:rPr>
          <w:rFonts w:ascii="Trebuchet MS" w:hAnsi="Trebuchet MS" w:cs="Arial"/>
          <w:shd w:val="clear" w:color="auto" w:fill="FFFFFF"/>
        </w:rPr>
        <w:t>s</w:t>
      </w:r>
      <w:r w:rsidRPr="00A16B5E">
        <w:rPr>
          <w:rFonts w:ascii="Trebuchet MS" w:hAnsi="Trebuchet MS" w:cs="Arial"/>
          <w:shd w:val="clear" w:color="auto" w:fill="FFFFFF"/>
        </w:rPr>
        <w:t xml:space="preserve"> de Laser (4.7 y Radial) compartirán la otra zona.</w:t>
      </w:r>
    </w:p>
    <w:p w14:paraId="6273ADFE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b/>
          <w:bCs/>
          <w:shd w:val="clear" w:color="auto" w:fill="FFFFFF"/>
        </w:rPr>
      </w:pPr>
    </w:p>
    <w:p w14:paraId="74F33A07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b/>
          <w:bCs/>
          <w:shd w:val="clear" w:color="auto" w:fill="FFFFFF"/>
        </w:rPr>
      </w:pPr>
    </w:p>
    <w:p w14:paraId="136CCBFE" w14:textId="77777777" w:rsidR="007E1ED9" w:rsidRDefault="007E1ED9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b/>
          <w:bCs/>
          <w:shd w:val="clear" w:color="auto" w:fill="FFFFFF"/>
        </w:rPr>
      </w:pPr>
    </w:p>
    <w:p w14:paraId="4FDA8F09" w14:textId="77777777" w:rsidR="007E1ED9" w:rsidRDefault="007E1ED9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b/>
          <w:bCs/>
          <w:shd w:val="clear" w:color="auto" w:fill="FFFFFF"/>
        </w:rPr>
      </w:pPr>
    </w:p>
    <w:p w14:paraId="09C16D0B" w14:textId="2CFD7B38" w:rsidR="00A16B5E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1"/>
          <w:szCs w:val="21"/>
        </w:rPr>
      </w:pPr>
      <w:bookmarkStart w:id="0" w:name="_GoBack"/>
      <w:bookmarkEnd w:id="0"/>
      <w:r>
        <w:rPr>
          <w:rFonts w:ascii="Trebuchet MS" w:hAnsi="Trebuchet MS" w:cs="Arial"/>
          <w:b/>
          <w:bCs/>
          <w:shd w:val="clear" w:color="auto" w:fill="FFFFFF"/>
        </w:rPr>
        <w:lastRenderedPageBreak/>
        <w:t>EL CI</w:t>
      </w:r>
      <w:r w:rsidR="007E1ED9">
        <w:rPr>
          <w:rFonts w:ascii="Trebuchet MS" w:hAnsi="Trebuchet MS" w:cs="Arial"/>
          <w:b/>
          <w:bCs/>
          <w:shd w:val="clear" w:color="auto" w:fill="FFFFFF"/>
        </w:rPr>
        <w:t>U</w:t>
      </w:r>
      <w:r>
        <w:rPr>
          <w:rFonts w:ascii="Trebuchet MS" w:hAnsi="Trebuchet MS" w:cs="Arial"/>
          <w:b/>
          <w:bCs/>
          <w:shd w:val="clear" w:color="auto" w:fill="FFFFFF"/>
        </w:rPr>
        <w:t>TAT DE PALMA EN CIFRAS</w:t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  <w:shd w:val="clear" w:color="auto" w:fill="FFFFFF"/>
        </w:rPr>
        <w:t>Participantes: 377 barcos, 418 deportistas, 45 entrenadores</w:t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  <w:shd w:val="clear" w:color="auto" w:fill="FFFFFF"/>
        </w:rPr>
        <w:t xml:space="preserve">Distribución por clases: 294 </w:t>
      </w:r>
      <w:proofErr w:type="spellStart"/>
      <w:r w:rsidR="00A16B5E" w:rsidRPr="00A16B5E">
        <w:rPr>
          <w:rFonts w:ascii="Trebuchet MS" w:hAnsi="Trebuchet MS" w:cs="Arial"/>
          <w:shd w:val="clear" w:color="auto" w:fill="FFFFFF"/>
        </w:rPr>
        <w:t>Optimist</w:t>
      </w:r>
      <w:proofErr w:type="spellEnd"/>
      <w:r w:rsidR="00A16B5E" w:rsidRPr="00A16B5E">
        <w:rPr>
          <w:rFonts w:ascii="Trebuchet MS" w:hAnsi="Trebuchet MS" w:cs="Arial"/>
          <w:shd w:val="clear" w:color="auto" w:fill="FFFFFF"/>
        </w:rPr>
        <w:t xml:space="preserve">, 30 unidades de 420, 48 de Laser y 8 de </w:t>
      </w:r>
      <w:proofErr w:type="spellStart"/>
      <w:r w:rsidR="00A16B5E" w:rsidRPr="00A16B5E">
        <w:rPr>
          <w:rFonts w:ascii="Trebuchet MS" w:hAnsi="Trebuchet MS" w:cs="Arial"/>
          <w:shd w:val="clear" w:color="auto" w:fill="FFFFFF"/>
        </w:rPr>
        <w:t>Snipe</w:t>
      </w:r>
      <w:proofErr w:type="spellEnd"/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  <w:shd w:val="clear" w:color="auto" w:fill="FFFFFF"/>
        </w:rPr>
        <w:t>10 países: Francia, Alemania, Italia, Holanda, Dinamarca, Grecia, Suiza, México, Bélgica y España.</w:t>
      </w:r>
      <w:r w:rsidR="00A16B5E" w:rsidRPr="00A16B5E">
        <w:rPr>
          <w:rStyle w:val="apple-converted-space"/>
          <w:rFonts w:ascii="Trebuchet MS" w:hAnsi="Trebuchet MS" w:cs="Arial"/>
          <w:shd w:val="clear" w:color="auto" w:fill="FFFFFF"/>
        </w:rPr>
        <w:t> </w:t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</w:rPr>
        <w:br/>
      </w:r>
      <w:r w:rsidR="00A16B5E" w:rsidRPr="00A16B5E">
        <w:rPr>
          <w:rFonts w:ascii="Trebuchet MS" w:hAnsi="Trebuchet MS" w:cs="Arial"/>
          <w:shd w:val="clear" w:color="auto" w:fill="FFFFFF"/>
        </w:rPr>
        <w:t>La flota española representa las comunidades autónomas de Valencia, Baleares, Cataluña, Andalucía, Cantabria y Canarias.</w:t>
      </w:r>
      <w:r w:rsidR="00A16B5E" w:rsidRPr="00A16B5E">
        <w:rPr>
          <w:rFonts w:ascii="Trebuchet MS" w:hAnsi="Trebuchet MS" w:cs="Arial"/>
          <w:color w:val="64686D"/>
          <w:sz w:val="21"/>
          <w:szCs w:val="21"/>
        </w:rPr>
        <w:t xml:space="preserve"> </w:t>
      </w:r>
    </w:p>
    <w:p w14:paraId="7BD9CFA0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1"/>
          <w:szCs w:val="21"/>
        </w:rPr>
      </w:pPr>
    </w:p>
    <w:p w14:paraId="6DFF3438" w14:textId="2EA315B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1"/>
          <w:szCs w:val="21"/>
        </w:rPr>
      </w:pPr>
      <w:r>
        <w:rPr>
          <w:rFonts w:ascii="Trebuchet MS" w:hAnsi="Trebuchet MS" w:cs="Arial"/>
          <w:color w:val="64686D"/>
          <w:sz w:val="21"/>
          <w:szCs w:val="21"/>
        </w:rPr>
        <w:t>---</w:t>
      </w:r>
    </w:p>
    <w:p w14:paraId="37EE38A0" w14:textId="11A5367D" w:rsidR="00366BDC" w:rsidRP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0"/>
          <w:szCs w:val="20"/>
        </w:rPr>
      </w:pPr>
      <w:r w:rsidRPr="00366BDC">
        <w:rPr>
          <w:rFonts w:ascii="Trebuchet MS" w:hAnsi="Trebuchet MS" w:cs="Arial"/>
          <w:color w:val="64686D"/>
          <w:sz w:val="20"/>
          <w:szCs w:val="20"/>
        </w:rPr>
        <w:t>Contacto de prensa RCNP: José Luis Miró (606 444 861) · jlmiro@mallorcapress.es</w:t>
      </w:r>
    </w:p>
    <w:p w14:paraId="1CB1ED68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0"/>
          <w:szCs w:val="20"/>
        </w:rPr>
      </w:pPr>
      <w:r w:rsidRPr="00366BDC">
        <w:rPr>
          <w:rFonts w:ascii="Trebuchet MS" w:hAnsi="Trebuchet MS" w:cs="Arial"/>
          <w:color w:val="64686D"/>
          <w:sz w:val="20"/>
          <w:szCs w:val="20"/>
        </w:rPr>
        <w:t xml:space="preserve">Web </w:t>
      </w:r>
      <w:r>
        <w:rPr>
          <w:rFonts w:ascii="Trebuchet MS" w:hAnsi="Trebuchet MS" w:cs="Arial"/>
          <w:color w:val="64686D"/>
          <w:sz w:val="20"/>
          <w:szCs w:val="20"/>
        </w:rPr>
        <w:t xml:space="preserve">oficial: trofeociutatdepalma.com </w:t>
      </w:r>
    </w:p>
    <w:p w14:paraId="3E2978EF" w14:textId="6126A9E2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0"/>
          <w:szCs w:val="20"/>
        </w:rPr>
      </w:pPr>
      <w:proofErr w:type="spellStart"/>
      <w:r>
        <w:rPr>
          <w:rFonts w:ascii="Trebuchet MS" w:hAnsi="Trebuchet MS" w:cs="Arial"/>
          <w:color w:val="64686D"/>
          <w:sz w:val="20"/>
          <w:szCs w:val="20"/>
        </w:rPr>
        <w:t>Twitter</w:t>
      </w:r>
      <w:proofErr w:type="spellEnd"/>
      <w:r>
        <w:rPr>
          <w:rFonts w:ascii="Trebuchet MS" w:hAnsi="Trebuchet MS" w:cs="Arial"/>
          <w:color w:val="64686D"/>
          <w:sz w:val="20"/>
          <w:szCs w:val="20"/>
        </w:rPr>
        <w:t>: @</w:t>
      </w:r>
      <w:proofErr w:type="spellStart"/>
      <w:r>
        <w:rPr>
          <w:rFonts w:ascii="Trebuchet MS" w:hAnsi="Trebuchet MS" w:cs="Arial"/>
          <w:color w:val="64686D"/>
          <w:sz w:val="20"/>
          <w:szCs w:val="20"/>
        </w:rPr>
        <w:t>rcnpalma</w:t>
      </w:r>
      <w:proofErr w:type="spellEnd"/>
    </w:p>
    <w:p w14:paraId="235034C5" w14:textId="5CC8B4C9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0"/>
          <w:szCs w:val="20"/>
        </w:rPr>
      </w:pPr>
      <w:r>
        <w:rPr>
          <w:rFonts w:ascii="Trebuchet MS" w:hAnsi="Trebuchet MS" w:cs="Arial"/>
          <w:color w:val="64686D"/>
          <w:sz w:val="20"/>
          <w:szCs w:val="20"/>
        </w:rPr>
        <w:t>Facebook: Real Club Náutico de Palma</w:t>
      </w:r>
    </w:p>
    <w:p w14:paraId="7D5FBC53" w14:textId="77777777" w:rsidR="00366BDC" w:rsidRP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0"/>
          <w:szCs w:val="20"/>
        </w:rPr>
      </w:pPr>
    </w:p>
    <w:p w14:paraId="3F54DD30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1"/>
          <w:szCs w:val="21"/>
        </w:rPr>
      </w:pPr>
    </w:p>
    <w:p w14:paraId="0A281907" w14:textId="77777777" w:rsidR="00366BDC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1"/>
          <w:szCs w:val="21"/>
        </w:rPr>
      </w:pPr>
    </w:p>
    <w:p w14:paraId="531A2624" w14:textId="77777777" w:rsidR="00366BDC" w:rsidRPr="00A16B5E" w:rsidRDefault="00366BDC" w:rsidP="00A16B5E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 w:cs="Arial"/>
          <w:color w:val="64686D"/>
          <w:sz w:val="21"/>
          <w:szCs w:val="21"/>
        </w:rPr>
      </w:pPr>
    </w:p>
    <w:p w14:paraId="0A79C964" w14:textId="77777777" w:rsidR="007F0573" w:rsidRPr="00A16B5E" w:rsidRDefault="007F0573" w:rsidP="00A16B5E">
      <w:pPr>
        <w:tabs>
          <w:tab w:val="left" w:pos="0"/>
        </w:tabs>
        <w:rPr>
          <w:rFonts w:ascii="Trebuchet MS" w:hAnsi="Trebuchet MS"/>
          <w:szCs w:val="18"/>
        </w:rPr>
      </w:pPr>
    </w:p>
    <w:p w14:paraId="7D2FC19D" w14:textId="77777777" w:rsidR="007F0573" w:rsidRPr="00A16B5E" w:rsidRDefault="007F0573" w:rsidP="00A16B5E">
      <w:pPr>
        <w:tabs>
          <w:tab w:val="left" w:pos="0"/>
        </w:tabs>
        <w:rPr>
          <w:rFonts w:ascii="Trebuchet MS" w:hAnsi="Trebuchet MS"/>
          <w:szCs w:val="18"/>
        </w:rPr>
      </w:pPr>
    </w:p>
    <w:p w14:paraId="2C239E65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D8053FE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F23262A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27C12DE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CECA0FE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CE92203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6CAC2F4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BA5D9D6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4A2E6B9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87A03FA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BF74D36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959DDB7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79BB22A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B0EB252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DDBF569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A62C6A2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A6B410B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FAB1724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1A3993F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C3ABF36" w14:textId="77777777" w:rsidR="007F0573" w:rsidRDefault="007F057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4C62C5F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1A1035E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90AF23B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3FBAD67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9383ECE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DCE3E61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C3BC50A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C02D424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3915C2A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A89B776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04FFB9E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7749665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EBA6ACB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09FEE9C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2917BEA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24B7E0C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52F86FC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B5A5415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35857A2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F26CFEC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F036422" w14:textId="77777777" w:rsidR="00746C95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  <w:r>
        <w:rPr>
          <w:rFonts w:ascii="Trebuchet MS" w:hAnsi="Trebuchet MS"/>
          <w:noProof/>
          <w:szCs w:val="18"/>
          <w:lang w:val="es-ES"/>
        </w:rPr>
        <w:drawing>
          <wp:anchor distT="0" distB="0" distL="114300" distR="114300" simplePos="0" relativeHeight="251659264" behindDoc="0" locked="0" layoutInCell="1" allowOverlap="1" wp14:anchorId="6673DA4F" wp14:editId="058AFB0B">
            <wp:simplePos x="0" y="0"/>
            <wp:positionH relativeFrom="page">
              <wp:posOffset>6350</wp:posOffset>
            </wp:positionH>
            <wp:positionV relativeFrom="page">
              <wp:align>center</wp:align>
            </wp:positionV>
            <wp:extent cx="7559040" cy="10692384"/>
            <wp:effectExtent l="0" t="0" r="1016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 CONTRAPORTADA 66 TC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52633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C372EB3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C073709" w14:textId="77777777" w:rsidR="00746C95" w:rsidRDefault="00746C95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BD71BFB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6591924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3265352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0573113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C02A044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BCAF591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43BA39B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F002250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33128F5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FFD2D4D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EBFA4D6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923729F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FF0FF2C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B7A2AC6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8C7EE6E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912DF95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4182701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D9D1CF7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F6D1423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6AA457A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D382D17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F26A80B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9097BEB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BE3E2F9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0876D5B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67B227D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CE6D494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0E75E9F7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5C9D650C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D3A5FAB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6374E295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16256891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4292E83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AEA1508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7135ABA5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3306CDAE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270D660D" w14:textId="77777777" w:rsidR="009E3F33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p w14:paraId="4810D265" w14:textId="77777777" w:rsidR="009E3F33" w:rsidRPr="007F697B" w:rsidRDefault="009E3F33" w:rsidP="007F697B">
      <w:pPr>
        <w:tabs>
          <w:tab w:val="left" w:pos="0"/>
        </w:tabs>
        <w:rPr>
          <w:rFonts w:ascii="Trebuchet MS" w:hAnsi="Trebuchet MS"/>
          <w:szCs w:val="18"/>
        </w:rPr>
      </w:pPr>
    </w:p>
    <w:sectPr w:rsidR="009E3F33" w:rsidRPr="007F697B" w:rsidSect="00746C95">
      <w:headerReference w:type="even" r:id="rId10"/>
      <w:headerReference w:type="default" r:id="rId11"/>
      <w:footerReference w:type="default" r:id="rId12"/>
      <w:type w:val="continuous"/>
      <w:pgSz w:w="11900" w:h="16840"/>
      <w:pgMar w:top="2092" w:right="1418" w:bottom="680" w:left="26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2CAEB" w14:textId="77777777" w:rsidR="00737986" w:rsidRDefault="00737986" w:rsidP="007F697B">
      <w:pPr>
        <w:spacing w:before="0" w:after="0"/>
      </w:pPr>
      <w:r>
        <w:separator/>
      </w:r>
    </w:p>
  </w:endnote>
  <w:endnote w:type="continuationSeparator" w:id="0">
    <w:p w14:paraId="5B336592" w14:textId="77777777" w:rsidR="00737986" w:rsidRDefault="00737986" w:rsidP="007F69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nsation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Sansation Regular">
    <w:altName w:val="Manga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8AFE6" w14:textId="77777777" w:rsidR="007F697B" w:rsidRDefault="007F697B" w:rsidP="007F697B">
    <w:pPr>
      <w:pStyle w:val="Piedepgina"/>
      <w:tabs>
        <w:tab w:val="clear" w:pos="4252"/>
        <w:tab w:val="clear" w:pos="8504"/>
        <w:tab w:val="center" w:pos="3894"/>
        <w:tab w:val="right" w:pos="778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88638" w14:textId="77777777" w:rsidR="00737986" w:rsidRDefault="00737986" w:rsidP="007F697B">
      <w:pPr>
        <w:spacing w:before="0" w:after="0"/>
      </w:pPr>
      <w:r>
        <w:separator/>
      </w:r>
    </w:p>
  </w:footnote>
  <w:footnote w:type="continuationSeparator" w:id="0">
    <w:p w14:paraId="4EAA7380" w14:textId="77777777" w:rsidR="00737986" w:rsidRDefault="00737986" w:rsidP="007F697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3F164" w14:textId="77777777" w:rsidR="007F0573" w:rsidRDefault="007F0573" w:rsidP="007F0573">
    <w:pPr>
      <w:pStyle w:val="Encabezado"/>
      <w:tabs>
        <w:tab w:val="clear" w:pos="4252"/>
        <w:tab w:val="clear" w:pos="8504"/>
        <w:tab w:val="center" w:pos="3894"/>
        <w:tab w:val="right" w:pos="7789"/>
      </w:tabs>
    </w:pPr>
    <w:r>
      <w:rPr>
        <w:lang w:val="es-ES"/>
      </w:rPr>
      <w:t>[Escriba texto]</w:t>
    </w:r>
    <w:r>
      <w:rPr>
        <w:color w:val="auto"/>
      </w:rPr>
      <w:tab/>
    </w:r>
    <w:r>
      <w:rPr>
        <w:lang w:val="es-ES"/>
      </w:rPr>
      <w:t>[Escriba texto]</w:t>
    </w:r>
    <w:r>
      <w:rPr>
        <w:color w:val="auto"/>
      </w:rPr>
      <w:tab/>
    </w:r>
    <w:r>
      <w:rPr>
        <w:lang w:val="es-ES"/>
      </w:rPr>
      <w:t>[Escriba texto]</w:t>
    </w:r>
  </w:p>
  <w:p w14:paraId="20704E57" w14:textId="77777777" w:rsidR="00746C95" w:rsidRDefault="00746C95" w:rsidP="00746C95">
    <w:pPr>
      <w:pStyle w:val="Encabezado"/>
      <w:tabs>
        <w:tab w:val="clear" w:pos="4252"/>
        <w:tab w:val="clear" w:pos="8504"/>
        <w:tab w:val="center" w:pos="3894"/>
        <w:tab w:val="right" w:pos="7789"/>
      </w:tabs>
    </w:pPr>
    <w:r>
      <w:rPr>
        <w:lang w:val="es-ES"/>
      </w:rPr>
      <w:t>[Escriba texto]</w:t>
    </w:r>
    <w:r>
      <w:rPr>
        <w:color w:val="auto"/>
      </w:rPr>
      <w:tab/>
    </w:r>
    <w:r>
      <w:rPr>
        <w:lang w:val="es-ES"/>
      </w:rPr>
      <w:t>[Escriba texto]</w:t>
    </w:r>
    <w:r>
      <w:rPr>
        <w:color w:val="auto"/>
      </w:rPr>
      <w:tab/>
    </w:r>
    <w:r>
      <w:rPr>
        <w:lang w:val="es-ES"/>
      </w:rPr>
      <w:t>[Escriba texto]</w:t>
    </w:r>
  </w:p>
  <w:p w14:paraId="0F7A1E40" w14:textId="77777777" w:rsidR="007F697B" w:rsidRDefault="007F0573" w:rsidP="007F697B">
    <w:pPr>
      <w:pStyle w:val="Encabezado"/>
      <w:ind w:left="993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5C32EDF" wp14:editId="0BEA13E1">
          <wp:simplePos x="0" y="0"/>
          <wp:positionH relativeFrom="column">
            <wp:posOffset>-207010</wp:posOffset>
          </wp:positionH>
          <wp:positionV relativeFrom="page">
            <wp:posOffset>304800</wp:posOffset>
          </wp:positionV>
          <wp:extent cx="3681730" cy="822960"/>
          <wp:effectExtent l="0" t="0" r="127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173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2E0963AC" wp14:editId="39419B85">
          <wp:simplePos x="0" y="0"/>
          <wp:positionH relativeFrom="page">
            <wp:posOffset>-6350</wp:posOffset>
          </wp:positionH>
          <wp:positionV relativeFrom="page">
            <wp:posOffset>-12065</wp:posOffset>
          </wp:positionV>
          <wp:extent cx="1205865" cy="10691495"/>
          <wp:effectExtent l="0" t="0" r="0" b="1905"/>
          <wp:wrapTight wrapText="bothSides">
            <wp:wrapPolygon edited="0">
              <wp:start x="0" y="0"/>
              <wp:lineTo x="0" y="21553"/>
              <wp:lineTo x="20929" y="21553"/>
              <wp:lineTo x="20929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AAB11" w14:textId="77777777" w:rsidR="007F697B" w:rsidRDefault="007F0573">
    <w:pPr>
      <w:pStyle w:val="Encabezado"/>
    </w:pP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24F81595" wp14:editId="638AD0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23645" cy="10784840"/>
          <wp:effectExtent l="0" t="0" r="0" b="10160"/>
          <wp:wrapTight wrapText="bothSides">
            <wp:wrapPolygon edited="0">
              <wp:start x="0" y="0"/>
              <wp:lineTo x="0" y="21569"/>
              <wp:lineTo x="21073" y="21569"/>
              <wp:lineTo x="2107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imac:Documents:00 CLIENTES EXIT:RCNP:CIUTAT DE PALMA 2016:IR:IR LATERAL 66 TC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1078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08C89394" wp14:editId="11D25B20">
          <wp:simplePos x="0" y="0"/>
          <wp:positionH relativeFrom="margin">
            <wp:posOffset>-165100</wp:posOffset>
          </wp:positionH>
          <wp:positionV relativeFrom="paragraph">
            <wp:posOffset>-65405</wp:posOffset>
          </wp:positionV>
          <wp:extent cx="3594100" cy="723900"/>
          <wp:effectExtent l="0" t="0" r="12700" b="12700"/>
          <wp:wrapSquare wrapText="bothSides"/>
          <wp:docPr id="5" name="Imagen 5" descr="Macintosh HD:Users:imac:Documents:00 CLIENTES EXIT:RCNP:CIUTAT DE PALMA 2016:IR:LOGO 66 TC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imac:Documents:00 CLIENTES EXIT:RCNP:CIUTAT DE PALMA 2016:IR:LOGO 66 TCP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73"/>
    <w:rsid w:val="0013551E"/>
    <w:rsid w:val="00366BDC"/>
    <w:rsid w:val="006A20E4"/>
    <w:rsid w:val="00737986"/>
    <w:rsid w:val="00746C95"/>
    <w:rsid w:val="0075482C"/>
    <w:rsid w:val="007E1ED9"/>
    <w:rsid w:val="007F0573"/>
    <w:rsid w:val="007F697B"/>
    <w:rsid w:val="00884272"/>
    <w:rsid w:val="009E3F33"/>
    <w:rsid w:val="00A16B5E"/>
    <w:rsid w:val="00A74F80"/>
    <w:rsid w:val="00AE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D748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lato español"/>
    <w:qFormat/>
    <w:rsid w:val="0013551E"/>
    <w:pPr>
      <w:spacing w:before="120" w:after="120"/>
      <w:jc w:val="both"/>
    </w:pPr>
    <w:rPr>
      <w:rFonts w:ascii="Sansation Bold" w:hAnsi="Sansation Bold"/>
      <w:color w:val="4C4C4C"/>
      <w:sz w:val="1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liases w:val="platos en inglés y alemán"/>
    <w:uiPriority w:val="1"/>
    <w:qFormat/>
    <w:rsid w:val="0013551E"/>
    <w:pPr>
      <w:spacing w:before="120" w:after="120"/>
      <w:jc w:val="both"/>
    </w:pPr>
    <w:rPr>
      <w:rFonts w:ascii="Sansation Regular" w:hAnsi="Sansation Regular"/>
      <w:color w:val="4C4C4C"/>
      <w:sz w:val="18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F697B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link w:val="Encabezado"/>
    <w:uiPriority w:val="99"/>
    <w:rsid w:val="007F697B"/>
    <w:rPr>
      <w:rFonts w:ascii="Sansation Bold" w:hAnsi="Sansation Bold" w:cs="Times New Roman"/>
      <w:color w:val="4C4C4C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7F697B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link w:val="Piedepgina"/>
    <w:uiPriority w:val="99"/>
    <w:rsid w:val="007F697B"/>
    <w:rPr>
      <w:rFonts w:ascii="Sansation Bold" w:hAnsi="Sansation Bold" w:cs="Times New Roman"/>
      <w:color w:val="4C4C4C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697B"/>
    <w:pPr>
      <w:spacing w:before="0" w:after="0"/>
    </w:pPr>
    <w:rPr>
      <w:rFonts w:ascii="Lucida Grande" w:hAnsi="Lucida Grande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F697B"/>
    <w:rPr>
      <w:rFonts w:ascii="Lucida Grande" w:hAnsi="Lucida Grande" w:cs="Times New Roman"/>
      <w:color w:val="4C4C4C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6B5E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lang w:val="es-ES"/>
    </w:rPr>
  </w:style>
  <w:style w:type="character" w:customStyle="1" w:styleId="apple-converted-space">
    <w:name w:val="apple-converted-space"/>
    <w:basedOn w:val="Fuentedeprrafopredeter"/>
    <w:rsid w:val="00A16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lato español"/>
    <w:qFormat/>
    <w:rsid w:val="0013551E"/>
    <w:pPr>
      <w:spacing w:before="120" w:after="120"/>
      <w:jc w:val="both"/>
    </w:pPr>
    <w:rPr>
      <w:rFonts w:ascii="Sansation Bold" w:hAnsi="Sansation Bold"/>
      <w:color w:val="4C4C4C"/>
      <w:sz w:val="1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liases w:val="platos en inglés y alemán"/>
    <w:uiPriority w:val="1"/>
    <w:qFormat/>
    <w:rsid w:val="0013551E"/>
    <w:pPr>
      <w:spacing w:before="120" w:after="120"/>
      <w:jc w:val="both"/>
    </w:pPr>
    <w:rPr>
      <w:rFonts w:ascii="Sansation Regular" w:hAnsi="Sansation Regular"/>
      <w:color w:val="4C4C4C"/>
      <w:sz w:val="18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F697B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link w:val="Encabezado"/>
    <w:uiPriority w:val="99"/>
    <w:rsid w:val="007F697B"/>
    <w:rPr>
      <w:rFonts w:ascii="Sansation Bold" w:hAnsi="Sansation Bold" w:cs="Times New Roman"/>
      <w:color w:val="4C4C4C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7F697B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link w:val="Piedepgina"/>
    <w:uiPriority w:val="99"/>
    <w:rsid w:val="007F697B"/>
    <w:rPr>
      <w:rFonts w:ascii="Sansation Bold" w:hAnsi="Sansation Bold" w:cs="Times New Roman"/>
      <w:color w:val="4C4C4C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697B"/>
    <w:pPr>
      <w:spacing w:before="0" w:after="0"/>
    </w:pPr>
    <w:rPr>
      <w:rFonts w:ascii="Lucida Grande" w:hAnsi="Lucida Grande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F697B"/>
    <w:rPr>
      <w:rFonts w:ascii="Lucida Grande" w:hAnsi="Lucida Grande" w:cs="Times New Roman"/>
      <w:color w:val="4C4C4C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6B5E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lang w:val="es-ES"/>
    </w:rPr>
  </w:style>
  <w:style w:type="character" w:customStyle="1" w:styleId="apple-converted-space">
    <w:name w:val="apple-converted-space"/>
    <w:basedOn w:val="Fuentedeprrafopredeter"/>
    <w:rsid w:val="00A16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464F84-D33F-466F-83A6-8217C743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766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Links>
    <vt:vector size="12" baseType="variant">
      <vt:variant>
        <vt:i4>4128894</vt:i4>
      </vt:variant>
      <vt:variant>
        <vt:i4>-1</vt:i4>
      </vt:variant>
      <vt:variant>
        <vt:i4>2051</vt:i4>
      </vt:variant>
      <vt:variant>
        <vt:i4>1</vt:i4>
      </vt:variant>
      <vt:variant>
        <vt:lpwstr>IR Plateral cast 65 TCP-05</vt:lpwstr>
      </vt:variant>
      <vt:variant>
        <vt:lpwstr/>
      </vt:variant>
      <vt:variant>
        <vt:i4>5767204</vt:i4>
      </vt:variant>
      <vt:variant>
        <vt:i4>-1</vt:i4>
      </vt:variant>
      <vt:variant>
        <vt:i4>2052</vt:i4>
      </vt:variant>
      <vt:variant>
        <vt:i4>1</vt:i4>
      </vt:variant>
      <vt:variant>
        <vt:lpwstr>IR logo 65 TCP-05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gaceta2</cp:lastModifiedBy>
  <cp:revision>3</cp:revision>
  <dcterms:created xsi:type="dcterms:W3CDTF">2016-11-29T10:17:00Z</dcterms:created>
  <dcterms:modified xsi:type="dcterms:W3CDTF">2016-11-29T14:51:00Z</dcterms:modified>
</cp:coreProperties>
</file>